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                       ÔN TẬP NGỮ VĂN 8- LẦN 4 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Phần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I: </w:t>
      </w:r>
      <w:proofErr w:type="spellStart"/>
      <w:r>
        <w:rPr>
          <w:rStyle w:val="Strong"/>
          <w:sz w:val="28"/>
          <w:szCs w:val="28"/>
          <w:bdr w:val="none" w:sz="0" w:space="0" w:color="auto" w:frame="1"/>
        </w:rPr>
        <w:t>Trắc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</w:rPr>
        <w:t>nghiệm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1: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>?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Mơn</w:t>
      </w:r>
      <w:proofErr w:type="spellEnd"/>
      <w:r>
        <w:rPr>
          <w:sz w:val="28"/>
          <w:szCs w:val="28"/>
        </w:rPr>
        <w:t xml:space="preserve"> man.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Còm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cõi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Lảnh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lót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dẫm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2: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vựng</w:t>
      </w:r>
      <w:proofErr w:type="spellEnd"/>
      <w:r>
        <w:rPr>
          <w:sz w:val="28"/>
          <w:szCs w:val="28"/>
        </w:rPr>
        <w:t>?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máu</w:t>
      </w:r>
      <w:proofErr w:type="spellEnd"/>
      <w:r>
        <w:rPr>
          <w:sz w:val="28"/>
          <w:szCs w:val="28"/>
        </w:rPr>
        <w:t xml:space="preserve">, ô </w:t>
      </w:r>
      <w:proofErr w:type="spellStart"/>
      <w:r>
        <w:rPr>
          <w:sz w:val="28"/>
          <w:szCs w:val="28"/>
        </w:rPr>
        <w:t>xít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bon.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oxit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bon, </w:t>
      </w:r>
      <w:proofErr w:type="spellStart"/>
      <w:r>
        <w:rPr>
          <w:sz w:val="28"/>
          <w:szCs w:val="28"/>
        </w:rPr>
        <w:t>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máu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Vòm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bụi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khuẩn</w:t>
      </w:r>
      <w:proofErr w:type="spellEnd"/>
      <w:r>
        <w:rPr>
          <w:sz w:val="28"/>
          <w:szCs w:val="28"/>
        </w:rPr>
        <w:t xml:space="preserve">, vi </w:t>
      </w:r>
      <w:proofErr w:type="spellStart"/>
      <w:r>
        <w:rPr>
          <w:sz w:val="28"/>
          <w:szCs w:val="28"/>
        </w:rPr>
        <w:t>trùng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Vòm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mao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 xml:space="preserve"> rung, </w:t>
      </w:r>
      <w:proofErr w:type="spellStart"/>
      <w:r>
        <w:rPr>
          <w:sz w:val="28"/>
          <w:szCs w:val="28"/>
        </w:rPr>
        <w:t>nang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phổi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3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 “</w:t>
      </w:r>
      <w:proofErr w:type="spellStart"/>
      <w:proofErr w:type="gramEnd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.”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Thán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4: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Cô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nghẹn</w:t>
      </w:r>
      <w:proofErr w:type="spellEnd"/>
      <w:r>
        <w:rPr>
          <w:sz w:val="28"/>
          <w:szCs w:val="28"/>
        </w:rPr>
        <w:t xml:space="preserve"> ứ </w:t>
      </w:r>
      <w:proofErr w:type="spellStart"/>
      <w:r>
        <w:rPr>
          <w:sz w:val="28"/>
          <w:szCs w:val="28"/>
        </w:rPr>
        <w:t>khóc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.”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đơn</w:t>
      </w:r>
      <w:proofErr w:type="spellEnd"/>
      <w:proofErr w:type="gram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ghép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gọn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5: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giằng</w:t>
      </w:r>
      <w:proofErr w:type="spellEnd"/>
      <w:r>
        <w:rPr>
          <w:sz w:val="28"/>
          <w:szCs w:val="28"/>
        </w:rPr>
        <w:t xml:space="preserve"> co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?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6: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“ </w:t>
      </w:r>
      <w:proofErr w:type="spellStart"/>
      <w:r>
        <w:rPr>
          <w:sz w:val="28"/>
          <w:szCs w:val="28"/>
        </w:rPr>
        <w:t>Trúc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>.</w:t>
      </w:r>
      <w:proofErr w:type="gramEnd"/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hàm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mỉa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>.</w:t>
      </w:r>
      <w:proofErr w:type="gramEnd"/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san…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>.</w:t>
      </w:r>
      <w:proofErr w:type="gramEnd"/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7: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tía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8: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Bác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ơi</w:t>
      </w:r>
      <w:proofErr w:type="spellEnd"/>
      <w:r>
        <w:rPr>
          <w:sz w:val="28"/>
          <w:szCs w:val="28"/>
        </w:rPr>
        <w:t xml:space="preserve">!”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A.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tránh</w:t>
      </w:r>
      <w:proofErr w:type="spellEnd"/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Phần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II: </w:t>
      </w:r>
      <w:proofErr w:type="spellStart"/>
      <w:r>
        <w:rPr>
          <w:rStyle w:val="Strong"/>
          <w:sz w:val="28"/>
          <w:szCs w:val="28"/>
          <w:bdr w:val="none" w:sz="0" w:space="0" w:color="auto" w:frame="1"/>
        </w:rPr>
        <w:t>Đọc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sz w:val="28"/>
          <w:szCs w:val="28"/>
          <w:bdr w:val="none" w:sz="0" w:space="0" w:color="auto" w:frame="1"/>
        </w:rPr>
        <w:t>hiểu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>.</w:t>
      </w:r>
      <w:proofErr w:type="gramEnd"/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Emphasis"/>
          <w:sz w:val="28"/>
          <w:szCs w:val="28"/>
          <w:bdr w:val="none" w:sz="0" w:space="0" w:color="auto" w:frame="1"/>
        </w:rPr>
        <w:t>“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buổi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chiều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hôm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đó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Xiu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tới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bên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giường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Giôn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-xi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nằm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thấy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Giôn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-xi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đang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vui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vẻ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đan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chiếc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khăn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choàng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len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màu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xanh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thẫm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rất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vô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dụng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chị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ôm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lấy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cả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người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Giôn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-xi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lẫn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chiếc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gối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>.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Emphasis"/>
          <w:sz w:val="28"/>
          <w:szCs w:val="28"/>
          <w:bdr w:val="none" w:sz="0" w:space="0" w:color="auto" w:frame="1"/>
        </w:rPr>
        <w:t>“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Chị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chuyện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này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muốn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nói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với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em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con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chuột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bạch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của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chị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”,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cô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nói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gramStart"/>
      <w:r>
        <w:rPr>
          <w:rStyle w:val="Emphasis"/>
          <w:sz w:val="28"/>
          <w:szCs w:val="28"/>
          <w:bdr w:val="none" w:sz="0" w:space="0" w:color="auto" w:frame="1"/>
        </w:rPr>
        <w:t xml:space="preserve">“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Cụ</w:t>
      </w:r>
      <w:proofErr w:type="spellEnd"/>
      <w:proofErr w:type="gram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Bơ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- men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đã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chết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vì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sưng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phổi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hôm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nay ở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bệnh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viện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rồi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>
        <w:rPr>
          <w:rStyle w:val="Emphasis"/>
          <w:sz w:val="28"/>
          <w:szCs w:val="28"/>
          <w:bdr w:val="none" w:sz="0" w:space="0" w:color="auto" w:frame="1"/>
        </w:rPr>
        <w:t>Cụ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ốm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chỉ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hai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ngày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Buổi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sáng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ngày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thứ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nhất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bác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gác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cổng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thấy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cụ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ốm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nặng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trong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căn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phòng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của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cụ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ở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tầng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dưới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Giày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áo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quần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của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cụ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ướt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sũng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lạnh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buốt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Chẳng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ai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hình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dung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nổi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cụ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đã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ở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đâu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trong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đêm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khủng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khiếp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như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thế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Nhưng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rồi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người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tìm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thấy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chiếc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đèn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bão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vẫn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còn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thắp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sáng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chiếc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thang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đã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bị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lôi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ra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khỏi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chỗ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để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của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nó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vài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chiếc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bút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lông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rơi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vung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vãi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một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bảng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pha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màu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màu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xanh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màu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vàng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trộn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lẫn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với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nhau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em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thân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yêu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ơi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em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hãy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nhìn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ra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ngoài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cửa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sổ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nhìn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chiếc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lá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thường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xuân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cuối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cùng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ở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trên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tường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Em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lấy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làm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lạ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tái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sao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chẳng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bao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giờ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nó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rung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rinh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hoặc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Emphasis"/>
          <w:sz w:val="28"/>
          <w:szCs w:val="28"/>
          <w:bdr w:val="none" w:sz="0" w:space="0" w:color="auto" w:frame="1"/>
        </w:rPr>
        <w:t>lay</w:t>
      </w:r>
      <w:proofErr w:type="gram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động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khi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gió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thổi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không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? Ồ,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em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thân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yêu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đó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chính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là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kiệt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tác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của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cụ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Bơ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-men,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cụ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vẽ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nó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ở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đấy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vào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cái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đêm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mà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chiếc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lá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cuối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cùng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đã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rụng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>”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Trích</w:t>
      </w:r>
      <w:proofErr w:type="spellEnd"/>
      <w:proofErr w:type="gram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Chiếc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” – O Hen- 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>)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Strong"/>
          <w:sz w:val="28"/>
          <w:szCs w:val="28"/>
          <w:bdr w:val="none" w:sz="0" w:space="0" w:color="auto" w:frame="1"/>
        </w:rPr>
        <w:t>1 .</w:t>
      </w:r>
      <w:r>
        <w:rPr>
          <w:sz w:val="28"/>
          <w:szCs w:val="28"/>
        </w:rPr>
        <w:t> </w:t>
      </w:r>
      <w:proofErr w:type="spellStart"/>
      <w:proofErr w:type="gramEnd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?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Strong"/>
          <w:sz w:val="28"/>
          <w:szCs w:val="28"/>
          <w:bdr w:val="none" w:sz="0" w:space="0" w:color="auto" w:frame="1"/>
        </w:rPr>
        <w:t>2 .</w:t>
      </w:r>
      <w:r>
        <w:rPr>
          <w:sz w:val="28"/>
          <w:szCs w:val="28"/>
        </w:rPr>
        <w:t> </w:t>
      </w:r>
      <w:proofErr w:type="gramEnd"/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truyện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Chiếc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Giôn</w:t>
      </w:r>
      <w:proofErr w:type="spellEnd"/>
      <w:r>
        <w:rPr>
          <w:sz w:val="28"/>
          <w:szCs w:val="28"/>
        </w:rPr>
        <w:t xml:space="preserve">-xi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>?</w:t>
      </w:r>
    </w:p>
    <w:p w:rsidR="00F06F3C" w:rsidRDefault="00F06F3C" w:rsidP="00F06F3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Strong"/>
          <w:sz w:val="28"/>
          <w:szCs w:val="28"/>
          <w:bdr w:val="none" w:sz="0" w:space="0" w:color="auto" w:frame="1"/>
        </w:rPr>
        <w:t xml:space="preserve">3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truyện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Chiếc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3 – 5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>?</w:t>
      </w:r>
      <w:proofErr w:type="gramEnd"/>
    </w:p>
    <w:p w:rsidR="004F0599" w:rsidRDefault="004F0599"/>
    <w:sectPr w:rsidR="004F0599" w:rsidSect="004F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F3C"/>
    <w:rsid w:val="001560A5"/>
    <w:rsid w:val="004F0599"/>
    <w:rsid w:val="009014DE"/>
    <w:rsid w:val="00E2463B"/>
    <w:rsid w:val="00F0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06F3C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F06F3C"/>
    <w:rPr>
      <w:b/>
      <w:bCs/>
    </w:rPr>
  </w:style>
  <w:style w:type="character" w:styleId="Emphasis">
    <w:name w:val="Emphasis"/>
    <w:basedOn w:val="DefaultParagraphFont"/>
    <w:qFormat/>
    <w:rsid w:val="00F06F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Company>Grizli777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</dc:creator>
  <cp:lastModifiedBy>thuan</cp:lastModifiedBy>
  <cp:revision>1</cp:revision>
  <dcterms:created xsi:type="dcterms:W3CDTF">2020-03-30T14:44:00Z</dcterms:created>
  <dcterms:modified xsi:type="dcterms:W3CDTF">2020-03-30T14:46:00Z</dcterms:modified>
</cp:coreProperties>
</file>